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51459" w14:textId="7D5ECD0B" w:rsidR="00A438EF" w:rsidRPr="006E2CA0" w:rsidRDefault="00CA5BBB" w:rsidP="006E2C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Ú</w:t>
      </w:r>
      <w:r w:rsidR="00E632F4" w:rsidRPr="006E2CA0">
        <w:rPr>
          <w:rFonts w:ascii="Times New Roman" w:hAnsi="Times New Roman" w:cs="Times New Roman"/>
          <w:b/>
          <w:sz w:val="24"/>
          <w:szCs w:val="24"/>
        </w:rPr>
        <w:t>tmutató munkáltatók részére</w:t>
      </w:r>
      <w:r w:rsidR="00385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1A6962" w14:textId="77777777" w:rsidR="00E632F4" w:rsidRPr="006A54F6" w:rsidRDefault="009D2992" w:rsidP="006E2CA0">
      <w:pPr>
        <w:jc w:val="both"/>
        <w:rPr>
          <w:rFonts w:ascii="Times New Roman" w:hAnsi="Times New Roman" w:cs="Times New Roman"/>
          <w:sz w:val="24"/>
          <w:szCs w:val="24"/>
        </w:rPr>
      </w:pPr>
      <w:r w:rsidRPr="006A54F6">
        <w:rPr>
          <w:rFonts w:ascii="Times New Roman" w:hAnsi="Times New Roman" w:cs="Times New Roman"/>
          <w:sz w:val="24"/>
          <w:szCs w:val="24"/>
        </w:rPr>
        <w:t>Tünetmentes személyeknél, s</w:t>
      </w:r>
      <w:r w:rsidR="00E632F4" w:rsidRPr="006A54F6">
        <w:rPr>
          <w:rFonts w:ascii="Times New Roman" w:hAnsi="Times New Roman" w:cs="Times New Roman"/>
          <w:sz w:val="24"/>
          <w:szCs w:val="24"/>
        </w:rPr>
        <w:t>zoros kontaktoknak javasolt a teszt, mint „felszabadító” vizsgálat az utolsó kontaktust követő 4. napon, majd 48 óra múlva (6. napon). Korábban végzett teszt fals negatív eredményt hozhat.</w:t>
      </w:r>
    </w:p>
    <w:p w14:paraId="75444B04" w14:textId="729AEE68" w:rsidR="0027652C" w:rsidRPr="00C7177B" w:rsidRDefault="0027652C" w:rsidP="0027652C">
      <w:pPr>
        <w:pStyle w:val="Cmsor3"/>
        <w:spacing w:before="12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177B">
        <w:rPr>
          <w:rFonts w:ascii="Times New Roman" w:hAnsi="Times New Roman" w:cs="Times New Roman"/>
          <w:i/>
          <w:color w:val="auto"/>
          <w:sz w:val="24"/>
          <w:szCs w:val="24"/>
        </w:rPr>
        <w:t>Szoros kapcsolat (szoros kontakt)</w:t>
      </w:r>
      <w:r w:rsidRPr="00C7177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7FED9DA" w14:textId="77777777" w:rsidR="0027652C" w:rsidRPr="00C7177B" w:rsidRDefault="0027652C" w:rsidP="0027652C">
      <w:pPr>
        <w:pStyle w:val="Listaszerbekezds"/>
        <w:numPr>
          <w:ilvl w:val="0"/>
          <w:numId w:val="2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>A COVID-19 fertőzöttel egy háztartásban élő személy;</w:t>
      </w:r>
    </w:p>
    <w:p w14:paraId="66F874B5" w14:textId="77777777" w:rsidR="0027652C" w:rsidRPr="00C7177B" w:rsidRDefault="0027652C" w:rsidP="0027652C">
      <w:pPr>
        <w:pStyle w:val="Listaszerbekezds"/>
        <w:numPr>
          <w:ilvl w:val="0"/>
          <w:numId w:val="2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>A COVID-19 fertőzöttel közvetlen fizikai kapcsolatba került személy (pl. kézfogás útján);</w:t>
      </w:r>
    </w:p>
    <w:p w14:paraId="64A22EE6" w14:textId="77777777" w:rsidR="0027652C" w:rsidRPr="00C7177B" w:rsidRDefault="0027652C" w:rsidP="0027652C">
      <w:pPr>
        <w:pStyle w:val="Listaszerbekezds"/>
        <w:numPr>
          <w:ilvl w:val="0"/>
          <w:numId w:val="2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b/>
          <w:sz w:val="24"/>
          <w:szCs w:val="24"/>
        </w:rPr>
        <w:t xml:space="preserve">A védőeszköz alkalmazása nélkül </w:t>
      </w:r>
      <w:r w:rsidRPr="00C7177B">
        <w:rPr>
          <w:rFonts w:ascii="Times New Roman" w:hAnsi="Times New Roman" w:cs="Times New Roman"/>
          <w:sz w:val="24"/>
          <w:szCs w:val="24"/>
        </w:rPr>
        <w:t>a COVID-19 beteg fertőző váladékával érintkezett személy (pl. ráköhögtek vagy szabad kézzel ért használt papír zsebkendőhöz);</w:t>
      </w:r>
    </w:p>
    <w:p w14:paraId="22F044FE" w14:textId="77777777" w:rsidR="0027652C" w:rsidRDefault="0027652C" w:rsidP="0027652C">
      <w:pPr>
        <w:pStyle w:val="Listaszerbekezds"/>
        <w:numPr>
          <w:ilvl w:val="0"/>
          <w:numId w:val="2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>A COVID-19 fertőzöttel személyes kapcsolatba került személy (2 méteren belüli távolság és 15 percnél hosszabb idő);</w:t>
      </w:r>
    </w:p>
    <w:p w14:paraId="3508B949" w14:textId="0C52941C" w:rsidR="00385F46" w:rsidRPr="0027652C" w:rsidRDefault="0027652C" w:rsidP="0027652C">
      <w:pPr>
        <w:pStyle w:val="Listaszerbekezds"/>
        <w:numPr>
          <w:ilvl w:val="0"/>
          <w:numId w:val="2"/>
        </w:num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52C">
        <w:rPr>
          <w:rFonts w:ascii="Times New Roman" w:hAnsi="Times New Roman" w:cs="Times New Roman"/>
          <w:sz w:val="24"/>
          <w:szCs w:val="24"/>
        </w:rPr>
        <w:t>A COVID-19 fertőzöttel zárt légtérben együtt tartózkodott személy (2 méteren belüli távols</w:t>
      </w:r>
      <w:r>
        <w:rPr>
          <w:rFonts w:ascii="Times New Roman" w:hAnsi="Times New Roman" w:cs="Times New Roman"/>
          <w:sz w:val="24"/>
          <w:szCs w:val="24"/>
        </w:rPr>
        <w:t xml:space="preserve">ág és 15 percnél hosszabb idő, </w:t>
      </w:r>
      <w:r w:rsidRPr="0027652C">
        <w:rPr>
          <w:rFonts w:ascii="Times New Roman" w:hAnsi="Times New Roman" w:cs="Times New Roman"/>
          <w:sz w:val="24"/>
          <w:szCs w:val="24"/>
        </w:rPr>
        <w:t>pl. irodai megbeszélés)</w:t>
      </w:r>
    </w:p>
    <w:p w14:paraId="04DEE052" w14:textId="77777777" w:rsidR="00385F46" w:rsidRPr="00385F46" w:rsidRDefault="00385F46" w:rsidP="00385F46">
      <w:pPr>
        <w:pStyle w:val="Listaszerbekezds"/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1E61F" w14:textId="77777777" w:rsidR="0027652C" w:rsidRPr="00C7177B" w:rsidRDefault="0027652C" w:rsidP="0027652C">
      <w:pPr>
        <w:pStyle w:val="Cmsor3"/>
        <w:spacing w:before="120" w:line="264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177B">
        <w:rPr>
          <w:rFonts w:ascii="Times New Roman" w:hAnsi="Times New Roman" w:cs="Times New Roman"/>
          <w:i/>
          <w:color w:val="auto"/>
          <w:sz w:val="24"/>
          <w:szCs w:val="24"/>
        </w:rPr>
        <w:t>Nem szoros kapcsolat (nem szoros kontakt)</w:t>
      </w:r>
      <w:r w:rsidRPr="00C7177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A65DC78" w14:textId="77777777" w:rsidR="0027652C" w:rsidRPr="00C7177B" w:rsidRDefault="0027652C" w:rsidP="0027652C">
      <w:pPr>
        <w:pStyle w:val="Listaszerbekezds"/>
        <w:numPr>
          <w:ilvl w:val="0"/>
          <w:numId w:val="3"/>
        </w:numPr>
        <w:spacing w:after="0" w:line="26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>A COVID-19 fertőzöttel 15 percnél rövidebb ideig vagy 2 méteres távolságon kívül zárt légtérben együtt tartózkodó személy;</w:t>
      </w:r>
    </w:p>
    <w:p w14:paraId="38623573" w14:textId="77777777" w:rsidR="0027652C" w:rsidRDefault="0027652C" w:rsidP="0027652C">
      <w:pPr>
        <w:pStyle w:val="Listaszerbekezds"/>
        <w:numPr>
          <w:ilvl w:val="0"/>
          <w:numId w:val="3"/>
        </w:numPr>
        <w:spacing w:after="0" w:line="26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>A COVID-19 fertőzöttel 15 percnél rövidebb ideig vagy 2 méteres távolságon kívül személyes kapcsolatba került személy;</w:t>
      </w:r>
    </w:p>
    <w:p w14:paraId="3D12F6AD" w14:textId="2AA95B30" w:rsidR="00385F46" w:rsidRDefault="0027652C" w:rsidP="0027652C">
      <w:pPr>
        <w:pStyle w:val="Listaszerbekezds"/>
        <w:numPr>
          <w:ilvl w:val="0"/>
          <w:numId w:val="3"/>
        </w:numPr>
        <w:spacing w:after="0" w:line="26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52C">
        <w:rPr>
          <w:rFonts w:ascii="Times New Roman" w:hAnsi="Times New Roman" w:cs="Times New Roman"/>
          <w:sz w:val="24"/>
          <w:szCs w:val="24"/>
        </w:rPr>
        <w:t>A COVID-19 fertőzöttel bármilyen közlekedési eszközön együtt utazott személy.</w:t>
      </w:r>
    </w:p>
    <w:p w14:paraId="01E18148" w14:textId="25755FCB" w:rsidR="0027652C" w:rsidRDefault="0027652C" w:rsidP="0027652C">
      <w:pPr>
        <w:pStyle w:val="Listaszerbekezds"/>
        <w:spacing w:after="0" w:line="264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5558CB" w14:textId="6EEFA838" w:rsidR="0027652C" w:rsidRPr="0027652C" w:rsidRDefault="0027652C" w:rsidP="0027652C">
      <w:pPr>
        <w:jc w:val="both"/>
        <w:rPr>
          <w:rFonts w:ascii="Times New Roman" w:hAnsi="Times New Roman" w:cs="Times New Roman"/>
          <w:sz w:val="24"/>
          <w:szCs w:val="24"/>
        </w:rPr>
      </w:pPr>
      <w:r w:rsidRPr="003F32CD">
        <w:rPr>
          <w:rFonts w:ascii="Times New Roman" w:hAnsi="Times New Roman" w:cs="Times New Roman"/>
          <w:b/>
          <w:sz w:val="24"/>
          <w:szCs w:val="24"/>
        </w:rPr>
        <w:t>Nem szoros kontakt PCR vizsgálata nem indokolt!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F46">
        <w:rPr>
          <w:rFonts w:ascii="Times New Roman" w:hAnsi="Times New Roman" w:cs="Times New Roman"/>
          <w:sz w:val="24"/>
          <w:szCs w:val="24"/>
        </w:rPr>
        <w:t>Ettől még a személy saját költségén, önmaga megnyugtatására elvégeztetheti, a fent leírt időintervallumok alapján.</w:t>
      </w:r>
    </w:p>
    <w:p w14:paraId="479706A1" w14:textId="034AD7FE" w:rsidR="00474D9F" w:rsidRPr="00385F46" w:rsidRDefault="00474D9F" w:rsidP="00385F4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5F46">
        <w:rPr>
          <w:rFonts w:ascii="Times New Roman" w:hAnsi="Times New Roman" w:cs="Times New Roman"/>
          <w:color w:val="FF0000"/>
          <w:sz w:val="24"/>
          <w:szCs w:val="24"/>
        </w:rPr>
        <w:t>Amennyiben a kontaktkutatás során a munkavállaló nem minősül szoros kontaktnak, az epidemiológiai kapcsolat nem teljesül, akkor a SARS-CoV-2 PCR vizsgálat elvégzése nem indokolt.</w:t>
      </w:r>
    </w:p>
    <w:p w14:paraId="07E62017" w14:textId="77777777" w:rsidR="009D2992" w:rsidRPr="00385F46" w:rsidRDefault="009D2992" w:rsidP="00385F46">
      <w:pPr>
        <w:jc w:val="both"/>
        <w:rPr>
          <w:rFonts w:ascii="Times New Roman" w:hAnsi="Times New Roman" w:cs="Times New Roman"/>
          <w:sz w:val="24"/>
          <w:szCs w:val="24"/>
        </w:rPr>
      </w:pPr>
      <w:r w:rsidRPr="00385F46">
        <w:rPr>
          <w:rFonts w:ascii="Times New Roman" w:hAnsi="Times New Roman" w:cs="Times New Roman"/>
          <w:sz w:val="24"/>
          <w:szCs w:val="24"/>
        </w:rPr>
        <w:t xml:space="preserve">Amennyiben valaki koronavírus fertőzésre gyanús tüneteket észlel magán - belázasodik, légúti tünetei jelentkeznek (köhögés, légszomj) - a korábbiakhoz hasonlóan telefonon kell felvennie a kapcsolatot háziorvosával. </w:t>
      </w:r>
    </w:p>
    <w:p w14:paraId="4DBABADA" w14:textId="67098E27" w:rsidR="00FD6842" w:rsidRDefault="009D2992" w:rsidP="00385F46">
      <w:pPr>
        <w:jc w:val="both"/>
        <w:rPr>
          <w:rFonts w:ascii="Times New Roman" w:hAnsi="Times New Roman" w:cs="Times New Roman"/>
          <w:sz w:val="24"/>
          <w:szCs w:val="24"/>
        </w:rPr>
      </w:pPr>
      <w:r w:rsidRPr="00385F46">
        <w:rPr>
          <w:rFonts w:ascii="Times New Roman" w:hAnsi="Times New Roman" w:cs="Times New Roman"/>
          <w:sz w:val="24"/>
          <w:szCs w:val="24"/>
        </w:rPr>
        <w:t>A háziorvos, illetve a lakhely/tartózkodási hely szerinti területileg illetékes járási/kerületi népegészségügyi osztály dönt a további teendőkről, az aktuális eljárásrend szerint.</w:t>
      </w:r>
    </w:p>
    <w:p w14:paraId="749F5318" w14:textId="67555163" w:rsidR="009616E1" w:rsidRPr="00385F46" w:rsidRDefault="009616E1" w:rsidP="00385F46">
      <w:pPr>
        <w:jc w:val="both"/>
        <w:rPr>
          <w:rFonts w:ascii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>Szoros kontakt „felszabadító” vizsgálat vállalati folyamata:</w:t>
      </w:r>
    </w:p>
    <w:p w14:paraId="262452E6" w14:textId="5A8CFED8" w:rsidR="00101194" w:rsidRDefault="00474D9F" w:rsidP="0010119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5F46">
        <w:rPr>
          <w:rFonts w:ascii="Times New Roman" w:hAnsi="Times New Roman" w:cs="Times New Roman"/>
          <w:sz w:val="24"/>
          <w:szCs w:val="24"/>
        </w:rPr>
        <w:t>Amennyiben</w:t>
      </w:r>
      <w:r w:rsidR="009616E1">
        <w:rPr>
          <w:rFonts w:ascii="Times New Roman" w:hAnsi="Times New Roman" w:cs="Times New Roman"/>
          <w:sz w:val="24"/>
          <w:szCs w:val="24"/>
        </w:rPr>
        <w:t xml:space="preserve"> a</w:t>
      </w:r>
      <w:r w:rsidRPr="00385F46">
        <w:rPr>
          <w:rFonts w:ascii="Times New Roman" w:hAnsi="Times New Roman" w:cs="Times New Roman"/>
          <w:sz w:val="24"/>
          <w:szCs w:val="24"/>
        </w:rPr>
        <w:t xml:space="preserve"> </w:t>
      </w:r>
      <w:r w:rsidR="009616E1" w:rsidRPr="00C7177B">
        <w:rPr>
          <w:rFonts w:ascii="Times New Roman" w:hAnsi="Times New Roman" w:cs="Times New Roman"/>
          <w:sz w:val="24"/>
          <w:szCs w:val="24"/>
        </w:rPr>
        <w:t xml:space="preserve">munkáltatói jogkörgyakorló a kiadott iránymutatások alapján </w:t>
      </w:r>
      <w:r w:rsidR="009616E1">
        <w:rPr>
          <w:rFonts w:ascii="Times New Roman" w:hAnsi="Times New Roman" w:cs="Times New Roman"/>
          <w:sz w:val="24"/>
          <w:szCs w:val="24"/>
        </w:rPr>
        <w:t xml:space="preserve">úgy </w:t>
      </w:r>
      <w:r w:rsidR="009616E1" w:rsidRPr="00C7177B">
        <w:rPr>
          <w:rFonts w:ascii="Times New Roman" w:hAnsi="Times New Roman" w:cs="Times New Roman"/>
          <w:sz w:val="24"/>
          <w:szCs w:val="24"/>
        </w:rPr>
        <w:t>dönt</w:t>
      </w:r>
      <w:r w:rsidRPr="00385F46">
        <w:rPr>
          <w:rFonts w:ascii="Times New Roman" w:hAnsi="Times New Roman" w:cs="Times New Roman"/>
          <w:sz w:val="24"/>
          <w:szCs w:val="24"/>
        </w:rPr>
        <w:t xml:space="preserve">, hogy a munkavállalót </w:t>
      </w:r>
      <w:r w:rsidR="00A71CF8">
        <w:rPr>
          <w:rFonts w:ascii="Times New Roman" w:hAnsi="Times New Roman" w:cs="Times New Roman"/>
          <w:sz w:val="24"/>
          <w:szCs w:val="24"/>
        </w:rPr>
        <w:t xml:space="preserve">PCR </w:t>
      </w:r>
      <w:r w:rsidRPr="00385F46">
        <w:rPr>
          <w:rFonts w:ascii="Times New Roman" w:hAnsi="Times New Roman" w:cs="Times New Roman"/>
          <w:sz w:val="24"/>
          <w:szCs w:val="24"/>
        </w:rPr>
        <w:t xml:space="preserve">vizsgálatra küldi (mint soron kívüli alkalmassági vizsgálat), az erre rendszeresített </w:t>
      </w:r>
      <w:proofErr w:type="spellStart"/>
      <w:r w:rsidRPr="00385F46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385F46">
        <w:rPr>
          <w:rFonts w:ascii="Times New Roman" w:hAnsi="Times New Roman" w:cs="Times New Roman"/>
          <w:sz w:val="24"/>
          <w:szCs w:val="24"/>
        </w:rPr>
        <w:t xml:space="preserve"> táblában rögzíti a munkavállaló a</w:t>
      </w:r>
      <w:r w:rsidR="00501342">
        <w:rPr>
          <w:rFonts w:ascii="Times New Roman" w:hAnsi="Times New Roman" w:cs="Times New Roman"/>
          <w:sz w:val="24"/>
          <w:szCs w:val="24"/>
        </w:rPr>
        <w:t>datait és továbbítja a</w:t>
      </w:r>
      <w:r w:rsidR="00101194">
        <w:rPr>
          <w:rFonts w:ascii="Times New Roman" w:hAnsi="Times New Roman" w:cs="Times New Roman"/>
          <w:sz w:val="24"/>
          <w:szCs w:val="24"/>
        </w:rPr>
        <w:t>z illetékes</w:t>
      </w:r>
      <w:r w:rsidR="00501342">
        <w:rPr>
          <w:rFonts w:ascii="Times New Roman" w:hAnsi="Times New Roman" w:cs="Times New Roman"/>
          <w:sz w:val="24"/>
          <w:szCs w:val="24"/>
        </w:rPr>
        <w:t xml:space="preserve"> </w:t>
      </w:r>
      <w:r w:rsidR="00914412">
        <w:rPr>
          <w:rFonts w:ascii="Times New Roman" w:hAnsi="Times New Roman" w:cs="Times New Roman"/>
          <w:sz w:val="24"/>
          <w:szCs w:val="24"/>
        </w:rPr>
        <w:t>humánpartner felé</w:t>
      </w:r>
      <w:r w:rsidR="00101194">
        <w:rPr>
          <w:rFonts w:ascii="Times New Roman" w:hAnsi="Times New Roman" w:cs="Times New Roman"/>
          <w:sz w:val="24"/>
          <w:szCs w:val="24"/>
        </w:rPr>
        <w:t>.</w:t>
      </w:r>
    </w:p>
    <w:p w14:paraId="00AD9544" w14:textId="0F3EF022" w:rsidR="00101194" w:rsidRPr="00401116" w:rsidRDefault="00101194" w:rsidP="00401116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1194">
        <w:rPr>
          <w:rFonts w:ascii="Times New Roman" w:hAnsi="Times New Roman" w:cs="Times New Roman"/>
          <w:sz w:val="24"/>
          <w:szCs w:val="24"/>
        </w:rPr>
        <w:lastRenderedPageBreak/>
        <w:t>Az illetékes humánpartner a munkáltató által megadott email c</w:t>
      </w:r>
      <w:r w:rsidR="00401116">
        <w:rPr>
          <w:rFonts w:ascii="Times New Roman" w:hAnsi="Times New Roman" w:cs="Times New Roman"/>
          <w:sz w:val="24"/>
          <w:szCs w:val="24"/>
        </w:rPr>
        <w:t xml:space="preserve">ímen értesíti a munkavállalót a </w:t>
      </w:r>
      <w:r w:rsidRPr="00401116">
        <w:rPr>
          <w:rFonts w:ascii="Times New Roman" w:hAnsi="Times New Roman" w:cs="Times New Roman"/>
          <w:sz w:val="24"/>
          <w:szCs w:val="24"/>
        </w:rPr>
        <w:t xml:space="preserve">vizsgálat pontos helyszínéről </w:t>
      </w:r>
      <w:r w:rsidR="00401116">
        <w:rPr>
          <w:rFonts w:ascii="Times New Roman" w:hAnsi="Times New Roman" w:cs="Times New Roman"/>
          <w:sz w:val="24"/>
          <w:szCs w:val="24"/>
        </w:rPr>
        <w:t xml:space="preserve">és időpontjáról, a </w:t>
      </w:r>
      <w:r w:rsidRPr="00401116">
        <w:rPr>
          <w:rFonts w:ascii="Times New Roman" w:hAnsi="Times New Roman" w:cs="Times New Roman"/>
          <w:sz w:val="24"/>
          <w:szCs w:val="24"/>
        </w:rPr>
        <w:t>vizsgálati tudnivalókról</w:t>
      </w:r>
      <w:r w:rsidR="00401116">
        <w:rPr>
          <w:rFonts w:ascii="Times New Roman" w:hAnsi="Times New Roman" w:cs="Times New Roman"/>
          <w:sz w:val="24"/>
          <w:szCs w:val="24"/>
        </w:rPr>
        <w:t xml:space="preserve"> és a </w:t>
      </w:r>
      <w:r w:rsidRPr="00401116">
        <w:rPr>
          <w:rFonts w:ascii="Times New Roman" w:hAnsi="Times New Roman" w:cs="Times New Roman"/>
          <w:sz w:val="24"/>
          <w:szCs w:val="24"/>
        </w:rPr>
        <w:t>vizsgálat utáni teendőkről.</w:t>
      </w:r>
    </w:p>
    <w:p w14:paraId="54343B10" w14:textId="0D0CFBD0" w:rsidR="00474D9F" w:rsidRPr="00385F46" w:rsidRDefault="0073444B" w:rsidP="00A71CF8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5F46">
        <w:rPr>
          <w:rFonts w:ascii="Times New Roman" w:hAnsi="Times New Roman" w:cs="Times New Roman"/>
          <w:sz w:val="24"/>
          <w:szCs w:val="24"/>
        </w:rPr>
        <w:t xml:space="preserve">A mintavétel a </w:t>
      </w:r>
      <w:r w:rsidR="009616E1">
        <w:rPr>
          <w:rFonts w:ascii="Times New Roman" w:hAnsi="Times New Roman" w:cs="Times New Roman"/>
          <w:sz w:val="24"/>
          <w:szCs w:val="24"/>
        </w:rPr>
        <w:t xml:space="preserve">Vasútegészségügyi Nonprofit Közhasznú Kft. (továbbiakban </w:t>
      </w:r>
      <w:r w:rsidRPr="00385F46">
        <w:rPr>
          <w:rFonts w:ascii="Times New Roman" w:hAnsi="Times New Roman" w:cs="Times New Roman"/>
          <w:sz w:val="24"/>
          <w:szCs w:val="24"/>
        </w:rPr>
        <w:t>VNK</w:t>
      </w:r>
      <w:r w:rsidR="009616E1">
        <w:rPr>
          <w:rFonts w:ascii="Times New Roman" w:hAnsi="Times New Roman" w:cs="Times New Roman"/>
          <w:sz w:val="24"/>
          <w:szCs w:val="24"/>
        </w:rPr>
        <w:t>)</w:t>
      </w:r>
      <w:r w:rsidRPr="00385F46">
        <w:rPr>
          <w:rFonts w:ascii="Times New Roman" w:hAnsi="Times New Roman" w:cs="Times New Roman"/>
          <w:sz w:val="24"/>
          <w:szCs w:val="24"/>
        </w:rPr>
        <w:t xml:space="preserve"> </w:t>
      </w:r>
      <w:r w:rsidR="00A71CF8">
        <w:rPr>
          <w:rFonts w:ascii="Times New Roman" w:hAnsi="Times New Roman" w:cs="Times New Roman"/>
          <w:sz w:val="24"/>
          <w:szCs w:val="24"/>
        </w:rPr>
        <w:t>hét rendelőintézetében, a következő helyszíneken történik:</w:t>
      </w:r>
      <w:r w:rsidRPr="00385F46">
        <w:rPr>
          <w:rFonts w:ascii="Times New Roman" w:hAnsi="Times New Roman" w:cs="Times New Roman"/>
          <w:sz w:val="24"/>
          <w:szCs w:val="24"/>
        </w:rPr>
        <w:t xml:space="preserve"> Budapest, Miskolc, Debrecen, Békéscsaba, Szeged, Szombathely, Pécs.</w:t>
      </w:r>
    </w:p>
    <w:p w14:paraId="4ECB30C8" w14:textId="38EFD77C" w:rsidR="004A1B2A" w:rsidRDefault="00501342" w:rsidP="00501342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1342">
        <w:rPr>
          <w:rFonts w:ascii="Times New Roman" w:hAnsi="Times New Roman" w:cs="Times New Roman"/>
          <w:sz w:val="24"/>
          <w:szCs w:val="24"/>
        </w:rPr>
        <w:t>Az orr- és garatváladékból történő mintavételezéshez szükséges, hogy a mintát adó személy száj és orr toalett elvégzése nélkül érkezzen (ne fújja ki orrát, és ne mosson fogat), és a mintavételt mege</w:t>
      </w:r>
      <w:r w:rsidR="009616E1">
        <w:rPr>
          <w:rFonts w:ascii="Times New Roman" w:hAnsi="Times New Roman" w:cs="Times New Roman"/>
          <w:sz w:val="24"/>
          <w:szCs w:val="24"/>
        </w:rPr>
        <w:t xml:space="preserve">lőző 3 órában már ne </w:t>
      </w:r>
      <w:proofErr w:type="spellStart"/>
      <w:r w:rsidR="009616E1">
        <w:rPr>
          <w:rFonts w:ascii="Times New Roman" w:hAnsi="Times New Roman" w:cs="Times New Roman"/>
          <w:sz w:val="24"/>
          <w:szCs w:val="24"/>
        </w:rPr>
        <w:t>fogyasszon</w:t>
      </w:r>
      <w:proofErr w:type="spellEnd"/>
      <w:r w:rsidR="009616E1">
        <w:rPr>
          <w:rFonts w:ascii="Times New Roman" w:hAnsi="Times New Roman" w:cs="Times New Roman"/>
          <w:sz w:val="24"/>
          <w:szCs w:val="24"/>
        </w:rPr>
        <w:t xml:space="preserve"> </w:t>
      </w:r>
      <w:r w:rsidRPr="00501342">
        <w:rPr>
          <w:rFonts w:ascii="Times New Roman" w:hAnsi="Times New Roman" w:cs="Times New Roman"/>
          <w:sz w:val="24"/>
          <w:szCs w:val="24"/>
        </w:rPr>
        <w:t xml:space="preserve">ételt, italt </w:t>
      </w:r>
      <w:r w:rsidR="009616E1">
        <w:rPr>
          <w:rFonts w:ascii="Times New Roman" w:hAnsi="Times New Roman" w:cs="Times New Roman"/>
          <w:sz w:val="24"/>
          <w:szCs w:val="24"/>
        </w:rPr>
        <w:t xml:space="preserve">és ne dohányozzon, </w:t>
      </w:r>
      <w:r w:rsidRPr="00501342">
        <w:rPr>
          <w:rFonts w:ascii="Times New Roman" w:hAnsi="Times New Roman" w:cs="Times New Roman"/>
          <w:sz w:val="24"/>
          <w:szCs w:val="24"/>
        </w:rPr>
        <w:t>(a legkedvezőbb a reggel éhgyomorra történő vizsgálat)</w:t>
      </w:r>
      <w:r w:rsidR="009616E1">
        <w:rPr>
          <w:rFonts w:ascii="Times New Roman" w:hAnsi="Times New Roman" w:cs="Times New Roman"/>
          <w:sz w:val="24"/>
          <w:szCs w:val="24"/>
        </w:rPr>
        <w:t>.</w:t>
      </w:r>
    </w:p>
    <w:p w14:paraId="63871AC1" w14:textId="050C513A" w:rsidR="0073444B" w:rsidRPr="00385F46" w:rsidRDefault="0073444B" w:rsidP="00501342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5F46">
        <w:rPr>
          <w:rFonts w:ascii="Times New Roman" w:hAnsi="Times New Roman" w:cs="Times New Roman"/>
          <w:sz w:val="24"/>
          <w:szCs w:val="24"/>
        </w:rPr>
        <w:t xml:space="preserve">Amennyiben PCR vizsgálat elvégzése indokolt, a két negatív teszt megérkezéséig mindenképp otthonában, karanténban kell maradnia a vizsgált munkavállalónak. Ezt a felelősségteljes magatartást kell erősíteni a munkavállalókban. </w:t>
      </w:r>
    </w:p>
    <w:p w14:paraId="511A43A4" w14:textId="28E27FEE" w:rsidR="009D2992" w:rsidRPr="004A1B2A" w:rsidRDefault="0073444B" w:rsidP="00A71CF8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1B2A">
        <w:rPr>
          <w:rFonts w:ascii="Times New Roman" w:hAnsi="Times New Roman" w:cs="Times New Roman"/>
          <w:sz w:val="24"/>
          <w:szCs w:val="24"/>
        </w:rPr>
        <w:t>A teszt eredményéről a vizsgált személy visszajelzést</w:t>
      </w:r>
      <w:r w:rsidR="00A71CF8" w:rsidRPr="004A1B2A">
        <w:rPr>
          <w:rFonts w:ascii="Times New Roman" w:hAnsi="Times New Roman" w:cs="Times New Roman"/>
          <w:sz w:val="24"/>
          <w:szCs w:val="24"/>
        </w:rPr>
        <w:t xml:space="preserve"> kap</w:t>
      </w:r>
      <w:r w:rsidRPr="004A1B2A">
        <w:rPr>
          <w:rFonts w:ascii="Times New Roman" w:hAnsi="Times New Roman" w:cs="Times New Roman"/>
          <w:sz w:val="24"/>
          <w:szCs w:val="24"/>
        </w:rPr>
        <w:t xml:space="preserve">. Amennyiben pozitív a teszt eredménye, azt haladéktalanul </w:t>
      </w:r>
      <w:r w:rsidR="00E65102" w:rsidRPr="004A1B2A">
        <w:rPr>
          <w:rFonts w:ascii="Times New Roman" w:hAnsi="Times New Roman" w:cs="Times New Roman"/>
          <w:sz w:val="24"/>
          <w:szCs w:val="24"/>
        </w:rPr>
        <w:t xml:space="preserve">jeleznie kell munkáltatója felé, aki erről adatszolgáltatást tesz. </w:t>
      </w:r>
    </w:p>
    <w:p w14:paraId="14AE2666" w14:textId="43D9CF1F" w:rsidR="00474D9F" w:rsidRPr="006151AA" w:rsidRDefault="006151AA" w:rsidP="0064784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51AA">
        <w:rPr>
          <w:rFonts w:ascii="Times New Roman" w:hAnsi="Times New Roman" w:cs="Times New Roman"/>
          <w:sz w:val="24"/>
          <w:szCs w:val="24"/>
        </w:rPr>
        <w:t xml:space="preserve">Amennyiben a munkavállaló tesztje pozitív a </w:t>
      </w:r>
      <w:r>
        <w:rPr>
          <w:rFonts w:ascii="Times New Roman" w:hAnsi="Times New Roman" w:cs="Times New Roman"/>
          <w:sz w:val="24"/>
          <w:szCs w:val="24"/>
        </w:rPr>
        <w:t>munkáltató felelőssége megrendelni</w:t>
      </w:r>
      <w:r w:rsidRPr="006151AA">
        <w:rPr>
          <w:rFonts w:ascii="Times New Roman" w:hAnsi="Times New Roman" w:cs="Times New Roman"/>
          <w:sz w:val="24"/>
          <w:szCs w:val="24"/>
        </w:rPr>
        <w:t xml:space="preserve"> a munkahely fertőtlenítését</w:t>
      </w:r>
      <w:r>
        <w:rPr>
          <w:rFonts w:ascii="Times New Roman" w:hAnsi="Times New Roman" w:cs="Times New Roman"/>
          <w:sz w:val="24"/>
          <w:szCs w:val="24"/>
        </w:rPr>
        <w:t xml:space="preserve"> az illetékes szervezettől.</w:t>
      </w:r>
    </w:p>
    <w:p w14:paraId="7803D312" w14:textId="77777777" w:rsidR="00E632F4" w:rsidRPr="0073444B" w:rsidRDefault="00E632F4" w:rsidP="00E632F4"/>
    <w:sectPr w:rsidR="00E632F4" w:rsidRPr="0073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59C"/>
    <w:multiLevelType w:val="hybridMultilevel"/>
    <w:tmpl w:val="2A963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87B60"/>
    <w:multiLevelType w:val="hybridMultilevel"/>
    <w:tmpl w:val="E53006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C3923"/>
    <w:multiLevelType w:val="hybridMultilevel"/>
    <w:tmpl w:val="412EE5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F5716"/>
    <w:multiLevelType w:val="hybridMultilevel"/>
    <w:tmpl w:val="6FF6A0E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0A6E0C"/>
    <w:multiLevelType w:val="hybridMultilevel"/>
    <w:tmpl w:val="6FFC98A4"/>
    <w:lvl w:ilvl="0" w:tplc="5240DD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F4"/>
    <w:rsid w:val="00101194"/>
    <w:rsid w:val="001F79C1"/>
    <w:rsid w:val="0027652C"/>
    <w:rsid w:val="002C3EE3"/>
    <w:rsid w:val="00385F46"/>
    <w:rsid w:val="003F32CD"/>
    <w:rsid w:val="00401116"/>
    <w:rsid w:val="00474D9F"/>
    <w:rsid w:val="004A1B2A"/>
    <w:rsid w:val="00501342"/>
    <w:rsid w:val="006151AA"/>
    <w:rsid w:val="006A54F6"/>
    <w:rsid w:val="006E2CA0"/>
    <w:rsid w:val="0073444B"/>
    <w:rsid w:val="00914412"/>
    <w:rsid w:val="009616E1"/>
    <w:rsid w:val="009D2992"/>
    <w:rsid w:val="00A438EF"/>
    <w:rsid w:val="00A71CF8"/>
    <w:rsid w:val="00B812F1"/>
    <w:rsid w:val="00CA5BBB"/>
    <w:rsid w:val="00D32A47"/>
    <w:rsid w:val="00E632F4"/>
    <w:rsid w:val="00E65102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A8F1"/>
  <w15:docId w15:val="{107E1FF9-AC7E-4C6B-BF41-37EB2DFF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6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444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D299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D299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299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299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299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2992"/>
    <w:rPr>
      <w:rFonts w:ascii="Tahoma" w:hAnsi="Tahoma" w:cs="Tahoma"/>
      <w:sz w:val="16"/>
      <w:szCs w:val="16"/>
    </w:rPr>
  </w:style>
  <w:style w:type="paragraph" w:customStyle="1" w:styleId="m-1247094042196628424wordsection1">
    <w:name w:val="m_-1247094042196628424wordsection1"/>
    <w:basedOn w:val="Norml"/>
    <w:rsid w:val="009D29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65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Szügyi-Korozs Hajnalka (szugyi-korozsh)</dc:creator>
  <cp:lastModifiedBy>Tar Zsanett dr.</cp:lastModifiedBy>
  <cp:revision>2</cp:revision>
  <dcterms:created xsi:type="dcterms:W3CDTF">2020-09-08T12:37:00Z</dcterms:created>
  <dcterms:modified xsi:type="dcterms:W3CDTF">2020-09-08T12:37:00Z</dcterms:modified>
</cp:coreProperties>
</file>